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Pr="00211BA2" w:rsidRDefault="00E07FC8" w:rsidP="001C1B61">
      <w:pPr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>Załącznik nr  3</w:t>
      </w:r>
      <w:r w:rsidR="00CA2B01" w:rsidRPr="00211BA2">
        <w:rPr>
          <w:rFonts w:asciiTheme="majorHAnsi" w:hAnsiTheme="majorHAnsi"/>
          <w:sz w:val="22"/>
          <w:szCs w:val="22"/>
        </w:rPr>
        <w:t xml:space="preserve">  do SIWZ</w:t>
      </w:r>
    </w:p>
    <w:p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15618DC3" wp14:editId="5A881C23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B4D" w:rsidRDefault="00374B4D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:rsidR="00374B4D" w:rsidRDefault="00374B4D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:rsidR="00374B4D" w:rsidRDefault="00374B4D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374B4D" w:rsidRPr="004B732A" w:rsidRDefault="00374B4D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:rsidR="00374B4D" w:rsidRDefault="00374B4D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1293D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:rsidR="00374B4D" w:rsidRDefault="00374B4D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:rsidR="00374B4D" w:rsidRDefault="00374B4D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:rsidR="00374B4D" w:rsidRDefault="00374B4D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374B4D" w:rsidRPr="004B732A" w:rsidRDefault="00374B4D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:rsidR="00374B4D" w:rsidRDefault="00374B4D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:rsidR="00CA2B01" w:rsidRPr="00D04E1F" w:rsidRDefault="00CA2B01" w:rsidP="001C1B61">
      <w:pPr>
        <w:rPr>
          <w:b/>
          <w:bCs/>
        </w:rPr>
      </w:pPr>
    </w:p>
    <w:p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:rsidR="00CA2B01" w:rsidRDefault="00CA2B01" w:rsidP="001C1B61">
      <w:pPr>
        <w:jc w:val="both"/>
        <w:rPr>
          <w:b/>
          <w:bCs/>
          <w:sz w:val="32"/>
        </w:rPr>
      </w:pPr>
    </w:p>
    <w:p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="00CA0E95" w:rsidRPr="00CA0E95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="00CA0E95" w:rsidRPr="00CA0E95">
        <w:rPr>
          <w:rFonts w:ascii="Cambria" w:hAnsi="Cambria"/>
          <w:b/>
          <w:bCs/>
          <w:sz w:val="28"/>
          <w:szCs w:val="28"/>
        </w:rPr>
        <w:t>. Dz. U. z 2017 r., poz. 1579</w:t>
      </w:r>
      <w:r w:rsidR="00D37C3E">
        <w:rPr>
          <w:rFonts w:ascii="Cambria" w:hAnsi="Cambria"/>
          <w:b/>
          <w:bCs/>
          <w:sz w:val="28"/>
          <w:szCs w:val="28"/>
        </w:rPr>
        <w:t xml:space="preserve"> z </w:t>
      </w:r>
      <w:proofErr w:type="spellStart"/>
      <w:r w:rsidR="00D37C3E">
        <w:rPr>
          <w:rFonts w:ascii="Cambria" w:hAnsi="Cambria"/>
          <w:b/>
          <w:bCs/>
          <w:sz w:val="28"/>
          <w:szCs w:val="28"/>
        </w:rPr>
        <w:t>późń</w:t>
      </w:r>
      <w:proofErr w:type="spellEnd"/>
      <w:r w:rsidR="00D37C3E">
        <w:rPr>
          <w:rFonts w:ascii="Cambria" w:hAnsi="Cambria"/>
          <w:b/>
          <w:bCs/>
          <w:sz w:val="28"/>
          <w:szCs w:val="28"/>
        </w:rPr>
        <w:t>.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:rsidR="00CA2B01" w:rsidRPr="00516176" w:rsidRDefault="00CA2B01" w:rsidP="001C1B61">
      <w:pPr>
        <w:jc w:val="center"/>
        <w:rPr>
          <w:rFonts w:ascii="Cambria" w:hAnsi="Cambria"/>
        </w:rPr>
      </w:pPr>
    </w:p>
    <w:p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D37C3E">
        <w:rPr>
          <w:rFonts w:ascii="Cambria" w:hAnsi="Cambria"/>
        </w:rPr>
        <w:t>ADZ.261</w:t>
      </w:r>
      <w:r w:rsidR="00EF4380">
        <w:rPr>
          <w:rFonts w:ascii="Cambria" w:hAnsi="Cambria"/>
        </w:rPr>
        <w:t>.28</w:t>
      </w:r>
      <w:r w:rsidR="00D37C3E" w:rsidRPr="00D37C3E">
        <w:rPr>
          <w:rFonts w:ascii="Cambria" w:hAnsi="Cambria"/>
        </w:rPr>
        <w:t>.2018</w:t>
      </w:r>
      <w:r w:rsidRPr="00516176">
        <w:rPr>
          <w:rFonts w:ascii="Cambria" w:hAnsi="Cambria"/>
        </w:rPr>
        <w:t>, na:</w:t>
      </w:r>
    </w:p>
    <w:p w:rsidR="00CA2B01" w:rsidRPr="00516176" w:rsidRDefault="00CA2B01" w:rsidP="001C1B61">
      <w:pPr>
        <w:jc w:val="both"/>
        <w:rPr>
          <w:rFonts w:ascii="Cambria" w:hAnsi="Cambria"/>
        </w:rPr>
      </w:pPr>
    </w:p>
    <w:p w:rsidR="00406228" w:rsidRPr="00406228" w:rsidRDefault="00406228" w:rsidP="00406228">
      <w:pPr>
        <w:spacing w:line="276" w:lineRule="auto"/>
        <w:jc w:val="center"/>
        <w:rPr>
          <w:rFonts w:ascii="Cambria" w:hAnsi="Cambria"/>
          <w:b/>
          <w:bCs/>
        </w:rPr>
      </w:pPr>
      <w:r w:rsidRPr="00406228">
        <w:rPr>
          <w:rFonts w:ascii="Cambria" w:hAnsi="Cambria"/>
          <w:b/>
          <w:bCs/>
        </w:rPr>
        <w:t>Dostawa uniwersalnego systemu do wizualizacji</w:t>
      </w:r>
    </w:p>
    <w:p w:rsidR="00406228" w:rsidRPr="00406228" w:rsidRDefault="00406228" w:rsidP="00406228">
      <w:pPr>
        <w:pStyle w:val="normaltableau"/>
        <w:spacing w:before="0" w:after="0" w:line="276" w:lineRule="auto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406228">
        <w:rPr>
          <w:rFonts w:ascii="Cambria" w:hAnsi="Cambria"/>
          <w:b/>
          <w:bCs/>
          <w:sz w:val="24"/>
          <w:szCs w:val="24"/>
          <w:lang w:val="pl-PL"/>
        </w:rPr>
        <w:t>wyników rozdziałów elektroforetycznych wraz z oprogramowaniem do akwizycji obrazów cyfrowych i ich analizy ilościowej</w:t>
      </w:r>
    </w:p>
    <w:p w:rsidR="004F4623" w:rsidRPr="00AB5E31" w:rsidRDefault="004F4623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:rsidR="00CA2B01" w:rsidRPr="00516176" w:rsidRDefault="00CA2B01" w:rsidP="001C1B61">
      <w:pPr>
        <w:jc w:val="center"/>
        <w:rPr>
          <w:rFonts w:ascii="Cambria" w:hAnsi="Cambria"/>
          <w:b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lastRenderedPageBreak/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IV: Podwykonawcy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lastRenderedPageBreak/>
        <w:t>Oświadczenie dotyczące podwykonawcy(-ów) niebędącego(-</w:t>
      </w:r>
      <w:proofErr w:type="spellStart"/>
      <w:r w:rsidRPr="00C51D10">
        <w:rPr>
          <w:rFonts w:ascii="Cambria" w:hAnsi="Cambria"/>
          <w:sz w:val="22"/>
          <w:szCs w:val="22"/>
        </w:rPr>
        <w:t>ych</w:t>
      </w:r>
      <w:proofErr w:type="spellEnd"/>
      <w:r w:rsidRPr="00C51D10">
        <w:rPr>
          <w:rFonts w:ascii="Cambria" w:hAnsi="Cambria"/>
          <w:sz w:val="22"/>
          <w:szCs w:val="22"/>
        </w:rPr>
        <w:t>) podmiotem, na którego zasoby powołuje się Wykonawca: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C51D10">
        <w:rPr>
          <w:rFonts w:ascii="Cambria" w:hAnsi="Cambria"/>
          <w:sz w:val="22"/>
          <w:szCs w:val="22"/>
        </w:rPr>
        <w:t>ami</w:t>
      </w:r>
      <w:proofErr w:type="spellEnd"/>
      <w:r w:rsidRPr="00C51D10">
        <w:rPr>
          <w:rFonts w:ascii="Cambria" w:hAnsi="Cambria"/>
          <w:sz w:val="22"/>
          <w:szCs w:val="22"/>
        </w:rPr>
        <w:t>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Oświadczam, że ww. podmiot(-y) nie podlega(-ją) wykluczeniu z postępowania o udzielenie zamówienia publicznego.</w:t>
      </w:r>
    </w:p>
    <w:p w:rsidR="00CA2B01" w:rsidRDefault="00CA2B01" w:rsidP="00C51D10">
      <w:pPr>
        <w:pStyle w:val="Tekstpodstawowy"/>
        <w:spacing w:after="0" w:line="276" w:lineRule="auto"/>
        <w:rPr>
          <w:rFonts w:ascii="Cambria" w:hAnsi="Cambria"/>
          <w:b/>
        </w:rPr>
      </w:pPr>
    </w:p>
    <w:p w:rsidR="00F333CD" w:rsidRPr="00516176" w:rsidRDefault="00F333CD" w:rsidP="001C1B61">
      <w:pPr>
        <w:pStyle w:val="Tekstpodstawowy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51D10" w:rsidRDefault="00C51D10" w:rsidP="001C1B61">
      <w:pPr>
        <w:pStyle w:val="Tekstpodstawowy"/>
        <w:rPr>
          <w:rFonts w:ascii="Cambria" w:hAnsi="Cambria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16" w:rsidRDefault="00CE7616" w:rsidP="006239B3">
      <w:r>
        <w:separator/>
      </w:r>
    </w:p>
  </w:endnote>
  <w:endnote w:type="continuationSeparator" w:id="0">
    <w:p w:rsidR="00CE7616" w:rsidRDefault="00CE761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D" w:rsidRDefault="00374B4D">
    <w:pPr>
      <w:pStyle w:val="Stopka"/>
    </w:pPr>
    <w:r>
      <w:rPr>
        <w:noProof/>
      </w:rPr>
      <w:drawing>
        <wp:inline distT="0" distB="0" distL="0" distR="0" wp14:anchorId="42B03B22" wp14:editId="7DD96F59">
          <wp:extent cx="5752465" cy="488950"/>
          <wp:effectExtent l="0" t="0" r="635" b="6350"/>
          <wp:docPr id="2" name="Obraz 2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16" w:rsidRDefault="00CE7616" w:rsidP="006239B3">
      <w:r>
        <w:separator/>
      </w:r>
    </w:p>
  </w:footnote>
  <w:footnote w:type="continuationSeparator" w:id="0">
    <w:p w:rsidR="00CE7616" w:rsidRDefault="00CE7616" w:rsidP="006239B3">
      <w:r>
        <w:continuationSeparator/>
      </w:r>
    </w:p>
  </w:footnote>
  <w:footnote w:id="1">
    <w:p w:rsidR="00374B4D" w:rsidRDefault="00374B4D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:rsidR="00374B4D" w:rsidRDefault="00374B4D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:rsidR="00374B4D" w:rsidRDefault="00374B4D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D" w:rsidRDefault="00374B4D">
    <w:pPr>
      <w:pStyle w:val="Nagwek"/>
    </w:pPr>
    <w:r>
      <w:rPr>
        <w:noProof/>
      </w:rPr>
      <w:drawing>
        <wp:inline distT="0" distB="0" distL="0" distR="0" wp14:anchorId="3EF44C13" wp14:editId="3D1751F7">
          <wp:extent cx="5709920" cy="9779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28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A252B42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38"/>
  </w:num>
  <w:num w:numId="4">
    <w:abstractNumId w:val="23"/>
  </w:num>
  <w:num w:numId="5">
    <w:abstractNumId w:val="32"/>
  </w:num>
  <w:num w:numId="6">
    <w:abstractNumId w:val="25"/>
  </w:num>
  <w:num w:numId="7">
    <w:abstractNumId w:val="28"/>
  </w:num>
  <w:num w:numId="8">
    <w:abstractNumId w:val="33"/>
  </w:num>
  <w:num w:numId="9">
    <w:abstractNumId w:val="12"/>
  </w:num>
  <w:num w:numId="10">
    <w:abstractNumId w:val="18"/>
  </w:num>
  <w:num w:numId="11">
    <w:abstractNumId w:val="39"/>
  </w:num>
  <w:num w:numId="12">
    <w:abstractNumId w:val="15"/>
  </w:num>
  <w:num w:numId="13">
    <w:abstractNumId w:val="0"/>
  </w:num>
  <w:num w:numId="14">
    <w:abstractNumId w:val="26"/>
  </w:num>
  <w:num w:numId="15">
    <w:abstractNumId w:val="24"/>
  </w:num>
  <w:num w:numId="16">
    <w:abstractNumId w:val="34"/>
  </w:num>
  <w:num w:numId="17">
    <w:abstractNumId w:val="10"/>
  </w:num>
  <w:num w:numId="18">
    <w:abstractNumId w:val="1"/>
  </w:num>
  <w:num w:numId="19">
    <w:abstractNumId w:val="7"/>
  </w:num>
  <w:num w:numId="20">
    <w:abstractNumId w:val="31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7"/>
  </w:num>
  <w:num w:numId="25">
    <w:abstractNumId w:val="6"/>
  </w:num>
  <w:num w:numId="26">
    <w:abstractNumId w:val="30"/>
  </w:num>
  <w:num w:numId="27">
    <w:abstractNumId w:val="22"/>
  </w:num>
  <w:num w:numId="28">
    <w:abstractNumId w:val="19"/>
  </w:num>
  <w:num w:numId="29">
    <w:abstractNumId w:val="20"/>
  </w:num>
  <w:num w:numId="30">
    <w:abstractNumId w:val="35"/>
  </w:num>
  <w:num w:numId="31">
    <w:abstractNumId w:val="14"/>
  </w:num>
  <w:num w:numId="32">
    <w:abstractNumId w:val="9"/>
  </w:num>
  <w:num w:numId="33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ytDQxMjMzMjABYiUdpeDU4uLM/DyQAsNaAFBZAto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590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5B7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46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0EE2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616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94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EAD7-67CD-43C4-994A-D1DD0988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2017-10-05T13:56:00Z</cp:lastPrinted>
  <dcterms:created xsi:type="dcterms:W3CDTF">2018-07-17T11:13:00Z</dcterms:created>
  <dcterms:modified xsi:type="dcterms:W3CDTF">2018-07-17T11:13:00Z</dcterms:modified>
</cp:coreProperties>
</file>